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21523" w14:textId="77777777" w:rsidR="006C76B6" w:rsidRPr="006C76B6" w:rsidRDefault="006C76B6" w:rsidP="006C76B6">
      <w:pPr>
        <w:jc w:val="center"/>
        <w:rPr>
          <w:rFonts w:ascii="Arial" w:hAnsi="Arial" w:cs="Arial"/>
          <w:b/>
        </w:rPr>
      </w:pPr>
      <w:r w:rsidRPr="006C76B6">
        <w:rPr>
          <w:rFonts w:ascii="Arial" w:hAnsi="Arial" w:cs="Arial"/>
          <w:b/>
        </w:rPr>
        <w:t>OPIS PRZEDMIOTU ZAMÓWIENIA</w:t>
      </w:r>
    </w:p>
    <w:p w14:paraId="07819478" w14:textId="77777777" w:rsidR="006C76B6" w:rsidRPr="006C76B6" w:rsidRDefault="006C76B6" w:rsidP="006C76B6">
      <w:pPr>
        <w:ind w:firstLine="360"/>
        <w:rPr>
          <w:rFonts w:ascii="Arial" w:hAnsi="Arial" w:cs="Arial"/>
          <w:b/>
          <w:u w:val="single"/>
        </w:rPr>
      </w:pPr>
      <w:r w:rsidRPr="006C76B6">
        <w:rPr>
          <w:rFonts w:ascii="Arial" w:hAnsi="Arial" w:cs="Arial"/>
          <w:b/>
          <w:u w:val="single"/>
        </w:rPr>
        <w:t>Warunki ogólne:</w:t>
      </w:r>
    </w:p>
    <w:p w14:paraId="11296E47" w14:textId="77777777" w:rsidR="006C76B6" w:rsidRPr="006C76B6" w:rsidRDefault="006C76B6" w:rsidP="006C76B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zamawiający określa przewidywaną liczbę</w:t>
      </w:r>
      <w:r>
        <w:rPr>
          <w:rFonts w:ascii="Arial" w:hAnsi="Arial" w:cs="Arial"/>
        </w:rPr>
        <w:t xml:space="preserve"> sztuk oraz</w:t>
      </w:r>
      <w:r w:rsidRPr="006C76B6">
        <w:rPr>
          <w:rFonts w:ascii="Arial" w:hAnsi="Arial" w:cs="Arial"/>
        </w:rPr>
        <w:t xml:space="preserve"> m</w:t>
      </w:r>
      <w:r w:rsidRPr="006C76B6">
        <w:rPr>
          <w:rFonts w:ascii="Arial" w:hAnsi="Arial" w:cs="Arial"/>
          <w:vertAlign w:val="superscript"/>
        </w:rPr>
        <w:t>2</w:t>
      </w:r>
      <w:r w:rsidRPr="006C76B6">
        <w:rPr>
          <w:rFonts w:ascii="Arial" w:hAnsi="Arial" w:cs="Arial"/>
        </w:rPr>
        <w:t xml:space="preserve"> verticali</w:t>
      </w:r>
      <w:r>
        <w:rPr>
          <w:rFonts w:ascii="Arial" w:hAnsi="Arial" w:cs="Arial"/>
        </w:rPr>
        <w:t xml:space="preserve">, </w:t>
      </w:r>
      <w:r w:rsidRPr="006C76B6">
        <w:rPr>
          <w:rFonts w:ascii="Arial" w:hAnsi="Arial" w:cs="Arial"/>
        </w:rPr>
        <w:t>rolet materiałowych,</w:t>
      </w:r>
      <w:r>
        <w:rPr>
          <w:rFonts w:ascii="Arial" w:hAnsi="Arial" w:cs="Arial"/>
        </w:rPr>
        <w:t xml:space="preserve"> rolet w kasetach z prowadnicami oraz rolety sterowanej elektrycznie</w:t>
      </w:r>
      <w:r w:rsidRPr="006C76B6">
        <w:rPr>
          <w:rFonts w:ascii="Arial" w:hAnsi="Arial" w:cs="Arial"/>
        </w:rPr>
        <w:t xml:space="preserve"> oraz zastrzega sobie prawo do niewykorzystania całej ilości przedmiotu zamówienia w ramach zawieranej Umowy.</w:t>
      </w:r>
    </w:p>
    <w:p w14:paraId="7D78537C" w14:textId="77777777" w:rsidR="006C76B6" w:rsidRPr="006C76B6" w:rsidRDefault="006C76B6" w:rsidP="006C76B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każdorazowa dostawa realizowana będzie według indywidualnych zleceń z określonym miejscem dostawy oraz terminem realizacji, które dostarczane będą przez Zamawiającego do Wykonawcy drogą e-mail.</w:t>
      </w:r>
    </w:p>
    <w:p w14:paraId="0C27B702" w14:textId="77777777" w:rsidR="006C76B6" w:rsidRPr="006C76B6" w:rsidRDefault="006C76B6" w:rsidP="006C76B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wykonawca na zlecenie Zamawiającego zobowiązany jest do dokonania szczegółowych pomiarów przed przystąpieniem do realizacji przedmiotu Umowy zawartego w każdym otrzymanym zleceniu.</w:t>
      </w:r>
    </w:p>
    <w:p w14:paraId="6AA47E0C" w14:textId="77777777" w:rsidR="006C76B6" w:rsidRPr="006C76B6" w:rsidRDefault="006C76B6" w:rsidP="006C76B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podstawę do obliczenia należności za dane zlecenie stanowić będzie faktyczna liczba metrów kwadratowych verticali/rolet (liczona zgodnie z zasadami określonymi w opisach verticali i rolet) pomnożona przez stawkę z formularza cenowego.</w:t>
      </w:r>
    </w:p>
    <w:p w14:paraId="438486A6" w14:textId="77777777" w:rsidR="006C76B6" w:rsidRPr="006C76B6" w:rsidRDefault="006C76B6" w:rsidP="006C76B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wyniki pomiarów muszą być podawane i wyliczane w zaokrągleniu do dwóch miejsc po przecinku (zgodnie z zasadami rachunkowymi- poniżej „5” należy końcówkę pominąć, powyżej i równe „5” należy zaokrąglić w górę).</w:t>
      </w:r>
    </w:p>
    <w:p w14:paraId="4E2E648C" w14:textId="77777777" w:rsidR="006C76B6" w:rsidRPr="006C76B6" w:rsidRDefault="006C76B6" w:rsidP="006C76B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wykonawca zobowiązany jest do wystawienia faktury vat oraz sporządzenia protokołu odbioru dostawy oddzielnie do każdego indywidualnego zlecenia.</w:t>
      </w:r>
    </w:p>
    <w:p w14:paraId="64D42B52" w14:textId="77777777" w:rsidR="006C76B6" w:rsidRPr="006C76B6" w:rsidRDefault="006C76B6" w:rsidP="006C76B6">
      <w:pPr>
        <w:pStyle w:val="Akapitzlist"/>
        <w:ind w:firstLine="0"/>
        <w:rPr>
          <w:rFonts w:ascii="Arial" w:hAnsi="Arial" w:cs="Arial"/>
          <w:b/>
        </w:rPr>
      </w:pPr>
      <w:r w:rsidRPr="006C76B6">
        <w:rPr>
          <w:rFonts w:ascii="Arial" w:hAnsi="Arial" w:cs="Arial"/>
          <w:b/>
        </w:rPr>
        <w:t>OPIS nr 1:</w:t>
      </w:r>
    </w:p>
    <w:p w14:paraId="3A8EC82C" w14:textId="77777777" w:rsidR="006C76B6" w:rsidRPr="006C76B6" w:rsidRDefault="006C76B6" w:rsidP="006C76B6">
      <w:pPr>
        <w:pStyle w:val="Akapitzlist"/>
        <w:ind w:firstLine="0"/>
        <w:rPr>
          <w:rFonts w:ascii="Arial" w:hAnsi="Arial" w:cs="Arial"/>
          <w:b/>
          <w:u w:val="single"/>
        </w:rPr>
      </w:pPr>
      <w:r w:rsidRPr="006C76B6">
        <w:rPr>
          <w:rFonts w:ascii="Arial" w:hAnsi="Arial" w:cs="Arial"/>
          <w:b/>
          <w:u w:val="single"/>
        </w:rPr>
        <w:t xml:space="preserve">VERTICALE: </w:t>
      </w:r>
    </w:p>
    <w:p w14:paraId="12A22298" w14:textId="77777777" w:rsidR="006C76B6" w:rsidRPr="006C76B6" w:rsidRDefault="006C76B6" w:rsidP="006C76B6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lamele u góry i dołu zakończone zawinięciem (w dolnym zawinięciu każdego lamela umieszczony obciążnik w kolorze białym zapobiegający zwijaniu się tkaniny)</w:t>
      </w:r>
    </w:p>
    <w:p w14:paraId="7115D631" w14:textId="77777777" w:rsidR="006C76B6" w:rsidRPr="006C76B6" w:rsidRDefault="006C76B6" w:rsidP="006C76B6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łańcuszek sterujący obracaniem lameli wraz z koralikami w kolorze białym</w:t>
      </w:r>
    </w:p>
    <w:p w14:paraId="6DC6FFBF" w14:textId="77777777" w:rsidR="006C76B6" w:rsidRPr="006C76B6" w:rsidRDefault="006C76B6" w:rsidP="006C76B6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sznurek do przesuwania lameli w kolorze białym lub biało-czarnym (do uzgodnienia z Użytkownikiem)</w:t>
      </w:r>
    </w:p>
    <w:p w14:paraId="064E3C99" w14:textId="77777777" w:rsidR="006C76B6" w:rsidRPr="006C76B6" w:rsidRDefault="006C76B6" w:rsidP="006C76B6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materiał do verticali zacieniający, jednolity, gładki bez wzorów lub równoważny, o następujących parametrach:</w:t>
      </w:r>
    </w:p>
    <w:p w14:paraId="027776F4" w14:textId="77777777" w:rsidR="006C76B6" w:rsidRPr="006C76B6" w:rsidRDefault="006C76B6" w:rsidP="006C76B6">
      <w:pPr>
        <w:pStyle w:val="Akapitzlist"/>
        <w:ind w:left="1080" w:firstLine="0"/>
        <w:rPr>
          <w:rFonts w:ascii="Arial" w:hAnsi="Arial" w:cs="Arial"/>
        </w:rPr>
      </w:pPr>
      <w:r w:rsidRPr="006C76B6">
        <w:rPr>
          <w:rFonts w:ascii="Arial" w:hAnsi="Arial" w:cs="Arial"/>
        </w:rPr>
        <w:t>-rodzaj tkaniny: 100% Poliester;</w:t>
      </w:r>
    </w:p>
    <w:p w14:paraId="3C1B190D" w14:textId="77777777" w:rsidR="006C76B6" w:rsidRPr="006C76B6" w:rsidRDefault="006C76B6" w:rsidP="006C76B6">
      <w:pPr>
        <w:pStyle w:val="Akapitzlist"/>
        <w:ind w:left="1080" w:firstLine="0"/>
        <w:rPr>
          <w:rFonts w:ascii="Arial" w:hAnsi="Arial" w:cs="Arial"/>
        </w:rPr>
      </w:pPr>
      <w:r w:rsidRPr="006C76B6">
        <w:rPr>
          <w:rFonts w:ascii="Arial" w:hAnsi="Arial" w:cs="Arial"/>
        </w:rPr>
        <w:t>-gramatura: minimum 250g/m2;</w:t>
      </w:r>
    </w:p>
    <w:p w14:paraId="769CDA38" w14:textId="77777777" w:rsidR="006C76B6" w:rsidRPr="006C76B6" w:rsidRDefault="006C76B6" w:rsidP="006C76B6">
      <w:pPr>
        <w:pStyle w:val="Akapitzlist"/>
        <w:ind w:left="1080" w:firstLine="0"/>
        <w:rPr>
          <w:rFonts w:ascii="Arial" w:hAnsi="Arial" w:cs="Arial"/>
        </w:rPr>
      </w:pPr>
      <w:r w:rsidRPr="006C76B6">
        <w:rPr>
          <w:rFonts w:ascii="Arial" w:hAnsi="Arial" w:cs="Arial"/>
        </w:rPr>
        <w:t>-grubość: minimum: 0,30mm;</w:t>
      </w:r>
    </w:p>
    <w:p w14:paraId="7A6C86A8" w14:textId="77777777" w:rsidR="006C76B6" w:rsidRPr="006C76B6" w:rsidRDefault="006C76B6" w:rsidP="006C76B6">
      <w:pPr>
        <w:pStyle w:val="Akapitzlist"/>
        <w:ind w:left="1080" w:firstLine="0"/>
        <w:rPr>
          <w:rFonts w:ascii="Arial" w:hAnsi="Arial" w:cs="Arial"/>
        </w:rPr>
      </w:pPr>
      <w:r w:rsidRPr="006C76B6">
        <w:rPr>
          <w:rFonts w:ascii="Arial" w:hAnsi="Arial" w:cs="Arial"/>
        </w:rPr>
        <w:t>-przepuszczalność światła w zakresie: 0-20% (stopień zaciemnienia w zakresie 80-100%)</w:t>
      </w:r>
    </w:p>
    <w:p w14:paraId="3076E606" w14:textId="77777777" w:rsidR="006C76B6" w:rsidRPr="006C76B6" w:rsidRDefault="006C76B6" w:rsidP="006C76B6">
      <w:p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           e) materiał do verticali z atestem higienicznym i trudnozapalności</w:t>
      </w:r>
    </w:p>
    <w:p w14:paraId="5C634BEB" w14:textId="77777777" w:rsidR="006C76B6" w:rsidRPr="006C76B6" w:rsidRDefault="006C76B6" w:rsidP="006C76B6">
      <w:p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           f) kolor materiału: szary, beżowy w różnych odcieniach, kremowy w różnych odcieniach</w:t>
      </w:r>
    </w:p>
    <w:p w14:paraId="68646B1B" w14:textId="77777777" w:rsidR="006C76B6" w:rsidRPr="006C76B6" w:rsidRDefault="006C76B6" w:rsidP="006C76B6">
      <w:p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               (do uzgodnienia z użytkownikiem).</w:t>
      </w:r>
    </w:p>
    <w:p w14:paraId="6F6DEADC" w14:textId="77777777" w:rsidR="006C76B6" w:rsidRPr="006C76B6" w:rsidRDefault="006C76B6" w:rsidP="006C76B6">
      <w:pPr>
        <w:rPr>
          <w:rFonts w:ascii="Arial" w:hAnsi="Arial" w:cs="Arial"/>
        </w:rPr>
      </w:pPr>
    </w:p>
    <w:p w14:paraId="66D7E405" w14:textId="77777777" w:rsidR="006C76B6" w:rsidRPr="006C76B6" w:rsidRDefault="006C76B6" w:rsidP="006C76B6">
      <w:pPr>
        <w:rPr>
          <w:rFonts w:ascii="Arial" w:hAnsi="Arial" w:cs="Arial"/>
          <w:b/>
        </w:rPr>
      </w:pPr>
      <w:r w:rsidRPr="006C76B6">
        <w:rPr>
          <w:rFonts w:ascii="Arial" w:hAnsi="Arial" w:cs="Arial"/>
          <w:b/>
        </w:rPr>
        <w:lastRenderedPageBreak/>
        <w:t xml:space="preserve">OPIS nr 2: </w:t>
      </w:r>
    </w:p>
    <w:p w14:paraId="03537574" w14:textId="77777777" w:rsidR="006C76B6" w:rsidRPr="006C76B6" w:rsidRDefault="006C76B6" w:rsidP="006C76B6">
      <w:pPr>
        <w:rPr>
          <w:rFonts w:ascii="Arial" w:hAnsi="Arial" w:cs="Arial"/>
          <w:b/>
          <w:u w:val="single"/>
        </w:rPr>
      </w:pPr>
      <w:r w:rsidRPr="006C76B6">
        <w:rPr>
          <w:rFonts w:ascii="Arial" w:hAnsi="Arial" w:cs="Arial"/>
          <w:b/>
          <w:u w:val="single"/>
        </w:rPr>
        <w:t>ROLETY:</w:t>
      </w:r>
    </w:p>
    <w:p w14:paraId="33CD8A41" w14:textId="77777777" w:rsidR="006C76B6" w:rsidRPr="006C76B6" w:rsidRDefault="006C76B6" w:rsidP="006C76B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rolety kompletne zwijane w kasecie i w prowadnicach wykonanych z PCV</w:t>
      </w:r>
    </w:p>
    <w:p w14:paraId="6F3DB269" w14:textId="77777777" w:rsidR="006C76B6" w:rsidRPr="006C76B6" w:rsidRDefault="006C76B6" w:rsidP="006C76B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sterowane za pomocą koralika operacyjnego mechanizm z hamulcem automatycznym</w:t>
      </w:r>
    </w:p>
    <w:p w14:paraId="2CF24BF9" w14:textId="77777777" w:rsidR="006C76B6" w:rsidRPr="006C76B6" w:rsidRDefault="006C76B6" w:rsidP="006C76B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na dole obciążnik zapobiegający zawijaniu się tkaniny</w:t>
      </w:r>
    </w:p>
    <w:p w14:paraId="66596399" w14:textId="77777777" w:rsidR="006C76B6" w:rsidRPr="006C76B6" w:rsidRDefault="006C76B6" w:rsidP="006C76B6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materiał do rolet zacieniający, jednolity, gładki bez wzorów o następujących parametrach:</w:t>
      </w:r>
    </w:p>
    <w:p w14:paraId="0E4EE41D" w14:textId="77777777" w:rsidR="006C76B6" w:rsidRPr="006C76B6" w:rsidRDefault="006C76B6" w:rsidP="006C76B6">
      <w:pPr>
        <w:pStyle w:val="Akapitzlist"/>
        <w:ind w:firstLine="0"/>
        <w:rPr>
          <w:rFonts w:ascii="Arial" w:hAnsi="Arial" w:cs="Arial"/>
        </w:rPr>
      </w:pPr>
      <w:r w:rsidRPr="006C76B6">
        <w:rPr>
          <w:rFonts w:ascii="Arial" w:hAnsi="Arial" w:cs="Arial"/>
        </w:rPr>
        <w:t>-rodzaj tkaniny: 100% Poliester;</w:t>
      </w:r>
    </w:p>
    <w:p w14:paraId="0391E5DC" w14:textId="77777777" w:rsidR="006C76B6" w:rsidRPr="006C76B6" w:rsidRDefault="006C76B6" w:rsidP="006C76B6">
      <w:pPr>
        <w:pStyle w:val="Akapitzlist"/>
        <w:ind w:firstLine="0"/>
        <w:rPr>
          <w:rFonts w:ascii="Arial" w:hAnsi="Arial" w:cs="Arial"/>
        </w:rPr>
      </w:pPr>
      <w:r w:rsidRPr="006C76B6">
        <w:rPr>
          <w:rFonts w:ascii="Arial" w:hAnsi="Arial" w:cs="Arial"/>
        </w:rPr>
        <w:t>-gramatura: minimum 210g/m2;</w:t>
      </w:r>
    </w:p>
    <w:p w14:paraId="0F2BDAAD" w14:textId="77777777" w:rsidR="006C76B6" w:rsidRPr="006C76B6" w:rsidRDefault="006C76B6" w:rsidP="006C76B6">
      <w:pPr>
        <w:pStyle w:val="Akapitzlist"/>
        <w:ind w:firstLine="0"/>
        <w:rPr>
          <w:rFonts w:ascii="Arial" w:hAnsi="Arial" w:cs="Arial"/>
        </w:rPr>
      </w:pPr>
      <w:r w:rsidRPr="006C76B6">
        <w:rPr>
          <w:rFonts w:ascii="Arial" w:hAnsi="Arial" w:cs="Arial"/>
        </w:rPr>
        <w:t>-grubość: minimum: 0,30mm;</w:t>
      </w:r>
    </w:p>
    <w:p w14:paraId="2070E9B4" w14:textId="77777777" w:rsidR="006C76B6" w:rsidRPr="006C76B6" w:rsidRDefault="006C76B6" w:rsidP="006C76B6">
      <w:pPr>
        <w:pStyle w:val="Akapitzlist"/>
        <w:ind w:firstLine="0"/>
        <w:rPr>
          <w:rFonts w:ascii="Arial" w:hAnsi="Arial" w:cs="Arial"/>
        </w:rPr>
      </w:pPr>
      <w:r w:rsidRPr="006C76B6">
        <w:rPr>
          <w:rFonts w:ascii="Arial" w:hAnsi="Arial" w:cs="Arial"/>
        </w:rPr>
        <w:t>-przepuszczalność światła w zakresie: 15-20% (stopień zaciemniania w zakresie 80-85%)</w:t>
      </w:r>
    </w:p>
    <w:p w14:paraId="26C2637A" w14:textId="77777777" w:rsidR="006C76B6" w:rsidRPr="006C76B6" w:rsidRDefault="006C76B6" w:rsidP="006C76B6">
      <w:p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       e) materiał do rolet z atestem higienicznym i trudnozapalności</w:t>
      </w:r>
    </w:p>
    <w:p w14:paraId="0A6F04EF" w14:textId="77777777" w:rsidR="006C76B6" w:rsidRPr="006C76B6" w:rsidRDefault="006C76B6" w:rsidP="006C76B6">
      <w:p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       f) materiał zamocowany w sposób uniemożliwiający wypadnie lub zerwanie z rolki; po zwinięciu</w:t>
      </w:r>
    </w:p>
    <w:p w14:paraId="601CEE7C" w14:textId="77777777" w:rsidR="006C76B6" w:rsidRPr="006C76B6" w:rsidRDefault="006C76B6" w:rsidP="006C76B6">
      <w:p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           rolety  materiał nie może przesłaniać okna </w:t>
      </w:r>
    </w:p>
    <w:p w14:paraId="50F5E496" w14:textId="77777777" w:rsidR="006C76B6" w:rsidRDefault="006C76B6" w:rsidP="006C76B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kolor materiału: szary, beżowy w różnych odcieniach, kremowy w różnych odcieniach (do uzgodnienia z użytkownikiem). </w:t>
      </w:r>
    </w:p>
    <w:p w14:paraId="044F2AA8" w14:textId="77777777" w:rsidR="006C76B6" w:rsidRPr="006C76B6" w:rsidRDefault="006D6AA8" w:rsidP="006C76B6">
      <w:pPr>
        <w:rPr>
          <w:rFonts w:ascii="Arial" w:hAnsi="Arial" w:cs="Arial"/>
        </w:rPr>
      </w:pPr>
      <w:r>
        <w:rPr>
          <w:rFonts w:ascii="Arial" w:hAnsi="Arial" w:cs="Arial"/>
          <w:b/>
        </w:rPr>
        <w:t>OPIS nr 3</w:t>
      </w:r>
      <w:r w:rsidR="006C76B6" w:rsidRPr="006C76B6">
        <w:rPr>
          <w:rFonts w:ascii="Arial" w:hAnsi="Arial" w:cs="Arial"/>
          <w:b/>
        </w:rPr>
        <w:t xml:space="preserve">: </w:t>
      </w:r>
    </w:p>
    <w:p w14:paraId="6C24328A" w14:textId="77777777" w:rsidR="006C76B6" w:rsidRDefault="006C76B6" w:rsidP="006C76B6">
      <w:pPr>
        <w:rPr>
          <w:rFonts w:ascii="Arial" w:hAnsi="Arial" w:cs="Arial"/>
          <w:b/>
          <w:u w:val="single"/>
        </w:rPr>
      </w:pPr>
      <w:r w:rsidRPr="006C76B6">
        <w:rPr>
          <w:rFonts w:ascii="Arial" w:hAnsi="Arial" w:cs="Arial"/>
          <w:b/>
          <w:u w:val="single"/>
        </w:rPr>
        <w:t>ROLETY</w:t>
      </w:r>
      <w:r>
        <w:rPr>
          <w:rFonts w:ascii="Arial" w:hAnsi="Arial" w:cs="Arial"/>
          <w:b/>
          <w:u w:val="single"/>
        </w:rPr>
        <w:t xml:space="preserve"> </w:t>
      </w:r>
      <w:r w:rsidR="006D6AA8">
        <w:rPr>
          <w:rFonts w:ascii="Arial" w:hAnsi="Arial" w:cs="Arial"/>
          <w:b/>
          <w:u w:val="single"/>
        </w:rPr>
        <w:t>ZACIEMNIAJĄCE:</w:t>
      </w:r>
    </w:p>
    <w:p w14:paraId="43B3CB39" w14:textId="77777777" w:rsidR="006C76B6" w:rsidRDefault="006C76B6" w:rsidP="006C76B6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rolety </w:t>
      </w:r>
      <w:r>
        <w:rPr>
          <w:rFonts w:ascii="Arial" w:hAnsi="Arial" w:cs="Arial"/>
        </w:rPr>
        <w:t xml:space="preserve">w kasetach z prowadnicami przestrzennymi z aluminium </w:t>
      </w:r>
    </w:p>
    <w:p w14:paraId="6388238B" w14:textId="77777777" w:rsidR="00AB3F39" w:rsidRDefault="00AB3F39" w:rsidP="00AB3F39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kolor materiału: szary, beżowy w różnych odcieniach, kremowy w różnych odcieniach</w:t>
      </w:r>
    </w:p>
    <w:p w14:paraId="78C88387" w14:textId="77777777" w:rsidR="00AB3F39" w:rsidRPr="00AB3F39" w:rsidRDefault="00AB3F39" w:rsidP="00AB3F39">
      <w:pPr>
        <w:pStyle w:val="Akapitzlist"/>
        <w:ind w:firstLine="0"/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 (do uzgodnienia z użytkownikiem). </w:t>
      </w:r>
    </w:p>
    <w:p w14:paraId="3F6AD1CC" w14:textId="77777777" w:rsidR="006C76B6" w:rsidRPr="006C76B6" w:rsidRDefault="006C76B6" w:rsidP="006C76B6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sterowane </w:t>
      </w:r>
      <w:r>
        <w:rPr>
          <w:rFonts w:ascii="Arial" w:hAnsi="Arial" w:cs="Arial"/>
        </w:rPr>
        <w:t>łańcuszkiem</w:t>
      </w:r>
    </w:p>
    <w:p w14:paraId="7FFF4D68" w14:textId="77777777" w:rsidR="006C76B6" w:rsidRPr="006C76B6" w:rsidRDefault="006C76B6" w:rsidP="006C76B6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>na dole obciążnik zapobiegający zawijaniu się tkaniny</w:t>
      </w:r>
    </w:p>
    <w:p w14:paraId="004987DF" w14:textId="77777777" w:rsidR="006C76B6" w:rsidRPr="006C76B6" w:rsidRDefault="006C76B6" w:rsidP="006C76B6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materiał </w:t>
      </w:r>
      <w:r>
        <w:rPr>
          <w:rFonts w:ascii="Arial" w:hAnsi="Arial" w:cs="Arial"/>
        </w:rPr>
        <w:t>w odcieniu szarości</w:t>
      </w:r>
    </w:p>
    <w:p w14:paraId="1FEE1782" w14:textId="77777777" w:rsidR="006C76B6" w:rsidRPr="006C76B6" w:rsidRDefault="006C76B6" w:rsidP="006C76B6">
      <w:pPr>
        <w:pStyle w:val="Akapitzlist"/>
        <w:ind w:firstLine="0"/>
        <w:rPr>
          <w:rFonts w:ascii="Arial" w:hAnsi="Arial" w:cs="Arial"/>
        </w:rPr>
      </w:pPr>
      <w:r w:rsidRPr="006C76B6">
        <w:rPr>
          <w:rFonts w:ascii="Arial" w:hAnsi="Arial" w:cs="Arial"/>
        </w:rPr>
        <w:t>-</w:t>
      </w:r>
      <w:r w:rsidR="005D2AC5">
        <w:rPr>
          <w:rFonts w:ascii="Arial" w:hAnsi="Arial" w:cs="Arial"/>
        </w:rPr>
        <w:t>rodzaj materiału: tkanina;</w:t>
      </w:r>
      <w:r>
        <w:rPr>
          <w:rFonts w:ascii="Arial" w:hAnsi="Arial" w:cs="Arial"/>
        </w:rPr>
        <w:t xml:space="preserve"> </w:t>
      </w:r>
    </w:p>
    <w:p w14:paraId="0C089120" w14:textId="77777777" w:rsidR="006C76B6" w:rsidRPr="006C76B6" w:rsidRDefault="006C76B6" w:rsidP="006C76B6">
      <w:pPr>
        <w:pStyle w:val="Akapitzlist"/>
        <w:ind w:firstLine="0"/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-gramatura: minimum </w:t>
      </w:r>
      <w:r w:rsidR="006D6AA8">
        <w:rPr>
          <w:rFonts w:ascii="Arial" w:hAnsi="Arial" w:cs="Arial"/>
        </w:rPr>
        <w:t>660</w:t>
      </w:r>
      <w:r w:rsidRPr="006C76B6">
        <w:rPr>
          <w:rFonts w:ascii="Arial" w:hAnsi="Arial" w:cs="Arial"/>
        </w:rPr>
        <w:t>g/m2;</w:t>
      </w:r>
    </w:p>
    <w:p w14:paraId="3FB431A5" w14:textId="77777777" w:rsidR="006C76B6" w:rsidRPr="006C76B6" w:rsidRDefault="006C76B6" w:rsidP="006C76B6">
      <w:pPr>
        <w:pStyle w:val="Akapitzlist"/>
        <w:ind w:firstLine="0"/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-grubość: minimum: </w:t>
      </w:r>
      <w:r w:rsidR="006D6AA8">
        <w:rPr>
          <w:rFonts w:ascii="Arial" w:hAnsi="Arial" w:cs="Arial"/>
        </w:rPr>
        <w:t>0,776mm</w:t>
      </w:r>
      <w:r w:rsidRPr="006C76B6">
        <w:rPr>
          <w:rFonts w:ascii="Arial" w:hAnsi="Arial" w:cs="Arial"/>
        </w:rPr>
        <w:t>;</w:t>
      </w:r>
    </w:p>
    <w:p w14:paraId="7EE1698B" w14:textId="77777777" w:rsidR="006C76B6" w:rsidRPr="006C76B6" w:rsidRDefault="006C76B6" w:rsidP="006C76B6">
      <w:pPr>
        <w:pStyle w:val="Akapitzlist"/>
        <w:ind w:firstLine="0"/>
        <w:rPr>
          <w:rFonts w:ascii="Arial" w:hAnsi="Arial" w:cs="Arial"/>
        </w:rPr>
      </w:pPr>
      <w:r w:rsidRPr="006C76B6">
        <w:rPr>
          <w:rFonts w:ascii="Arial" w:hAnsi="Arial" w:cs="Arial"/>
        </w:rPr>
        <w:t>-przepusz</w:t>
      </w:r>
      <w:r w:rsidR="006D6AA8">
        <w:rPr>
          <w:rFonts w:ascii="Arial" w:hAnsi="Arial" w:cs="Arial"/>
        </w:rPr>
        <w:t xml:space="preserve">czalność światła w zakresie: 0% </w:t>
      </w:r>
    </w:p>
    <w:p w14:paraId="289AFB33" w14:textId="30E6BEA8" w:rsidR="006C76B6" w:rsidRPr="006C76B6" w:rsidRDefault="006C76B6" w:rsidP="006C76B6">
      <w:p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       </w:t>
      </w:r>
      <w:r w:rsidR="00C314C7">
        <w:rPr>
          <w:rFonts w:ascii="Arial" w:hAnsi="Arial" w:cs="Arial"/>
        </w:rPr>
        <w:t>f</w:t>
      </w:r>
      <w:r w:rsidRPr="006C76B6">
        <w:rPr>
          <w:rFonts w:ascii="Arial" w:hAnsi="Arial" w:cs="Arial"/>
        </w:rPr>
        <w:t>) materiał do rolet z atestem higienicznym i trudnozapalności</w:t>
      </w:r>
    </w:p>
    <w:p w14:paraId="5CA39730" w14:textId="21FD5B76" w:rsidR="006C76B6" w:rsidRPr="006C76B6" w:rsidRDefault="006C76B6" w:rsidP="006C76B6">
      <w:p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       </w:t>
      </w:r>
      <w:r w:rsidR="00C314C7">
        <w:rPr>
          <w:rFonts w:ascii="Arial" w:hAnsi="Arial" w:cs="Arial"/>
        </w:rPr>
        <w:t>g</w:t>
      </w:r>
      <w:r w:rsidRPr="006C76B6">
        <w:rPr>
          <w:rFonts w:ascii="Arial" w:hAnsi="Arial" w:cs="Arial"/>
        </w:rPr>
        <w:t>) materiał zamocowany w sposób uniemożliwiający wypadnie lub zerwanie z rolki po</w:t>
      </w:r>
      <w:r w:rsidR="00C314C7">
        <w:rPr>
          <w:rFonts w:ascii="Arial" w:hAnsi="Arial" w:cs="Arial"/>
        </w:rPr>
        <w:t xml:space="preserve"> </w:t>
      </w:r>
      <w:r w:rsidRPr="006C76B6">
        <w:rPr>
          <w:rFonts w:ascii="Arial" w:hAnsi="Arial" w:cs="Arial"/>
        </w:rPr>
        <w:t>zwinięciu</w:t>
      </w:r>
    </w:p>
    <w:p w14:paraId="0AEBE71B" w14:textId="77777777" w:rsidR="00AB3F39" w:rsidRPr="00AB3F39" w:rsidRDefault="006C76B6" w:rsidP="00AB3F39">
      <w:pPr>
        <w:rPr>
          <w:rFonts w:ascii="Arial" w:hAnsi="Arial" w:cs="Arial"/>
        </w:rPr>
      </w:pPr>
      <w:r w:rsidRPr="006C76B6">
        <w:rPr>
          <w:rFonts w:ascii="Arial" w:hAnsi="Arial" w:cs="Arial"/>
        </w:rPr>
        <w:t xml:space="preserve">           rolety  mat</w:t>
      </w:r>
      <w:r w:rsidR="00AB3F39">
        <w:rPr>
          <w:rFonts w:ascii="Arial" w:hAnsi="Arial" w:cs="Arial"/>
        </w:rPr>
        <w:t>eriał nie może przesłaniać okna</w:t>
      </w:r>
    </w:p>
    <w:p w14:paraId="170DA20C" w14:textId="77777777" w:rsidR="006C76B6" w:rsidRPr="006C76B6" w:rsidRDefault="006C76B6" w:rsidP="006C76B6">
      <w:pPr>
        <w:rPr>
          <w:rFonts w:ascii="Arial" w:hAnsi="Arial" w:cs="Arial"/>
        </w:rPr>
      </w:pPr>
    </w:p>
    <w:p w14:paraId="010E526C" w14:textId="77777777" w:rsidR="006C76B6" w:rsidRPr="006C76B6" w:rsidRDefault="006C76B6" w:rsidP="006C76B6">
      <w:pPr>
        <w:rPr>
          <w:rFonts w:ascii="Arial" w:hAnsi="Arial" w:cs="Arial"/>
        </w:rPr>
      </w:pPr>
    </w:p>
    <w:p w14:paraId="1D7CA538" w14:textId="77777777" w:rsidR="00000000" w:rsidRPr="006C76B6" w:rsidRDefault="00000000">
      <w:pPr>
        <w:rPr>
          <w:rFonts w:ascii="Arial" w:hAnsi="Arial" w:cs="Arial"/>
        </w:rPr>
      </w:pPr>
    </w:p>
    <w:sectPr w:rsidR="004A62BB" w:rsidRPr="006C76B6" w:rsidSect="006C6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C1F7D" w14:textId="77777777" w:rsidR="008F16F3" w:rsidRDefault="008F16F3" w:rsidP="006C76B6">
      <w:pPr>
        <w:spacing w:after="0" w:line="240" w:lineRule="auto"/>
      </w:pPr>
      <w:r>
        <w:separator/>
      </w:r>
    </w:p>
  </w:endnote>
  <w:endnote w:type="continuationSeparator" w:id="0">
    <w:p w14:paraId="28B2EF68" w14:textId="77777777" w:rsidR="008F16F3" w:rsidRDefault="008F16F3" w:rsidP="006C7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EC969" w14:textId="77777777" w:rsidR="00C314C7" w:rsidRDefault="00C314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37965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8344D45" w14:textId="77777777" w:rsidR="006D6AA8" w:rsidRDefault="006D6AA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3F3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3F3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853AD7" w14:textId="77777777" w:rsidR="006D6AA8" w:rsidRDefault="006D6A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965F8" w14:textId="77777777" w:rsidR="00C314C7" w:rsidRDefault="00C314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1D9BE" w14:textId="77777777" w:rsidR="008F16F3" w:rsidRDefault="008F16F3" w:rsidP="006C76B6">
      <w:pPr>
        <w:spacing w:after="0" w:line="240" w:lineRule="auto"/>
      </w:pPr>
      <w:r>
        <w:separator/>
      </w:r>
    </w:p>
  </w:footnote>
  <w:footnote w:type="continuationSeparator" w:id="0">
    <w:p w14:paraId="47F7CB11" w14:textId="77777777" w:rsidR="008F16F3" w:rsidRDefault="008F16F3" w:rsidP="006C76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85D32" w14:textId="77777777" w:rsidR="00C314C7" w:rsidRDefault="00C314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F8D2C" w14:textId="77777777" w:rsidR="00000000" w:rsidRDefault="005D2AC5" w:rsidP="006C68F8">
    <w:pPr>
      <w:pStyle w:val="Nagwek"/>
      <w:jc w:val="right"/>
    </w:pPr>
    <w:r>
      <w:t>Załącznik do zaproszenia</w:t>
    </w:r>
    <w:r w:rsidR="005B4BE8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AC67F" w14:textId="77777777" w:rsidR="00C314C7" w:rsidRDefault="00C314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7BCF"/>
    <w:multiLevelType w:val="hybridMultilevel"/>
    <w:tmpl w:val="E63AEF56"/>
    <w:lvl w:ilvl="0" w:tplc="449ED0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3E573B"/>
    <w:multiLevelType w:val="hybridMultilevel"/>
    <w:tmpl w:val="69C4DE6A"/>
    <w:lvl w:ilvl="0" w:tplc="C08C68A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D6C58"/>
    <w:multiLevelType w:val="hybridMultilevel"/>
    <w:tmpl w:val="2654E4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67220"/>
    <w:multiLevelType w:val="hybridMultilevel"/>
    <w:tmpl w:val="69C4DE6A"/>
    <w:lvl w:ilvl="0" w:tplc="C08C68A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A58AD"/>
    <w:multiLevelType w:val="hybridMultilevel"/>
    <w:tmpl w:val="69C4DE6A"/>
    <w:lvl w:ilvl="0" w:tplc="C08C68A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048963">
    <w:abstractNumId w:val="2"/>
  </w:num>
  <w:num w:numId="2" w16cid:durableId="2006786301">
    <w:abstractNumId w:val="0"/>
  </w:num>
  <w:num w:numId="3" w16cid:durableId="648679683">
    <w:abstractNumId w:val="3"/>
  </w:num>
  <w:num w:numId="4" w16cid:durableId="822547008">
    <w:abstractNumId w:val="1"/>
  </w:num>
  <w:num w:numId="5" w16cid:durableId="16636549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B6"/>
    <w:rsid w:val="00360B49"/>
    <w:rsid w:val="005B4BE8"/>
    <w:rsid w:val="005D2AC5"/>
    <w:rsid w:val="00612516"/>
    <w:rsid w:val="006C76B6"/>
    <w:rsid w:val="006D6AA8"/>
    <w:rsid w:val="00721D03"/>
    <w:rsid w:val="008F16F3"/>
    <w:rsid w:val="00AB3F39"/>
    <w:rsid w:val="00BC526B"/>
    <w:rsid w:val="00C314C7"/>
    <w:rsid w:val="00CA6E9B"/>
    <w:rsid w:val="00E8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6F162"/>
  <w15:chartTrackingRefBased/>
  <w15:docId w15:val="{5AADD728-4D63-4F01-9685-B73A3556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6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6B6"/>
  </w:style>
  <w:style w:type="paragraph" w:styleId="Stopka">
    <w:name w:val="footer"/>
    <w:basedOn w:val="Normalny"/>
    <w:link w:val="StopkaZnak"/>
    <w:uiPriority w:val="99"/>
    <w:unhideWhenUsed/>
    <w:rsid w:val="006C7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6B6"/>
  </w:style>
  <w:style w:type="paragraph" w:styleId="Akapitzlist">
    <w:name w:val="List Paragraph"/>
    <w:basedOn w:val="Normalny"/>
    <w:uiPriority w:val="34"/>
    <w:qFormat/>
    <w:rsid w:val="006C76B6"/>
    <w:pPr>
      <w:spacing w:after="120" w:line="360" w:lineRule="auto"/>
      <w:ind w:left="720" w:hanging="56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LzVzSzYwUGxTaldWYzN1ZjBDbGdTMnNmaE5sTU43N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X3HoCBC3JZVA0cR486d+f1CsPdPt0fJXwObraJoyHJ4=</DigestValue>
      </Reference>
      <Reference URI="#INFO">
        <DigestMethod Algorithm="http://www.w3.org/2001/04/xmlenc#sha256"/>
        <DigestValue>seTsBOe8WsUOvSjPiB/fSLpLY8qQMC5C7n75AYgYRdE=</DigestValue>
      </Reference>
    </SignedInfo>
    <SignatureValue>TG6lOHSR5CxEk7j2UIbIMBiGwHe1u/ug58hiQS8CZ50ZIKvMZX9QFRPN6nrp410jI+CzIS+L/dlg4MpP6nH2SQ==</SignatureValue>
    <Object Id="INFO">
      <ArrayOfString xmlns:xsd="http://www.w3.org/2001/XMLSchema" xmlns:xsi="http://www.w3.org/2001/XMLSchema-instance" xmlns="">
        <string>y/5sK60PlSjWVc3uf0ClgS2sfhNlMN77</string>
      </ArrayOfString>
    </Object>
  </Signature>
</WrappedLabelInfo>
</file>

<file path=customXml/itemProps1.xml><?xml version="1.0" encoding="utf-8"?>
<ds:datastoreItem xmlns:ds="http://schemas.openxmlformats.org/officeDocument/2006/customXml" ds:itemID="{B37EEDFB-DDB3-4C88-A233-4B42FAF764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A6A889-6C6C-4267-AF64-ABF90D2A57F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474</Words>
  <Characters>3110</Characters>
  <Application>Microsoft Office Word</Application>
  <DocSecurity>0</DocSecurity>
  <Lines>68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Błaziak Aleksandra</dc:creator>
  <cp:keywords/>
  <dc:description/>
  <cp:lastModifiedBy>Zając Aleksandra</cp:lastModifiedBy>
  <cp:revision>6</cp:revision>
  <dcterms:created xsi:type="dcterms:W3CDTF">2024-02-07T12:04:00Z</dcterms:created>
  <dcterms:modified xsi:type="dcterms:W3CDTF">2026-01-26T07:32:00Z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3deeed40-8e29-4667-9655-4c52058b796f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Błaziak Aleksandra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10.11.194.29</vt:lpwstr>
  </property>
  <property fmtid="{D5CDD505-2E9C-101B-9397-08002B2CF9AE}" pid="7" name="bjClsUserRVM">
    <vt:lpwstr>[]</vt:lpwstr>
  </property>
  <property fmtid="{D5CDD505-2E9C-101B-9397-08002B2CF9AE}" pid="8" name="bjSaver">
    <vt:lpwstr>Qru/6wECapu7LjZ0p5EChveruQ2lfD7/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